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F1" w:rsidRDefault="00367EF1" w:rsidP="00A00E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7144" w:rsidRDefault="00977144" w:rsidP="0097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Оголошення про проведення відкритих торгів з особливостями</w:t>
      </w:r>
    </w:p>
    <w:p w:rsidR="00977144" w:rsidRDefault="00977144" w:rsidP="0097714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Джерела резервного живлення (Генератори)</w:t>
      </w:r>
    </w:p>
    <w:p w:rsidR="00977144" w:rsidRDefault="00977144" w:rsidP="00977144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ДК 021:2015 31120000-3 Генератори</w:t>
      </w:r>
    </w:p>
    <w:p w:rsidR="00977144" w:rsidRDefault="00977144" w:rsidP="0097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144" w:rsidRDefault="00977144" w:rsidP="0097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977144" w:rsidRDefault="00977144" w:rsidP="00977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Очікувана вартість предмета закупівлі: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340 000,00  грн.</w:t>
      </w:r>
    </w:p>
    <w:p w:rsidR="00977144" w:rsidRDefault="00977144" w:rsidP="00977144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7144" w:rsidRDefault="00977144" w:rsidP="00977144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Обґрунтування очікуваної вартості та/або розміру бюджетного призначення: </w:t>
      </w:r>
    </w:p>
    <w:p w:rsidR="006E5285" w:rsidRPr="00977144" w:rsidRDefault="00977144" w:rsidP="00977144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 бюджетного призначення визначено відповідно до затверджених кошторисних призначень - 340 000,00 грн. Розрахунок очікуваної вартості здійснений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№275. Зокрема, здійснено пошук, збір та аналіз загальнодоступної інформації про ціну, до якої відноситься в тому числі: інформація про ціну товару, який є предметом закупівлі,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 та на аналогічних торгівельних електронних майданчиках.</w:t>
      </w:r>
    </w:p>
    <w:p w:rsidR="00C33A2A" w:rsidRDefault="00C47B77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24B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Інформація про необхідні технічні, якісні та кількісні характеристики предмета закупівлі — технічні вимоги до предмета закупівлі.</w:t>
      </w:r>
    </w:p>
    <w:p w:rsidR="007C5C69" w:rsidRDefault="007C5C69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628C" w:rsidRDefault="00D9628C" w:rsidP="00D962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До уваги учасників: </w:t>
      </w:r>
    </w:p>
    <w:p w:rsidR="00D9628C" w:rsidRDefault="00D9628C" w:rsidP="00D962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9628C" w:rsidRDefault="00D9628C" w:rsidP="00D9628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Вважати зазначені у Технічних характеристиках (специфікації) посилання на конкретн</w:t>
      </w:r>
      <w:r>
        <w:rPr>
          <w:rFonts w:ascii="Times New Roman" w:hAnsi="Times New Roman"/>
          <w:b/>
          <w:i/>
          <w:color w:val="000000"/>
          <w:lang w:val="en-US"/>
        </w:rPr>
        <w:t>e</w:t>
      </w:r>
      <w:r>
        <w:rPr>
          <w:rFonts w:ascii="Times New Roman" w:hAnsi="Times New Roman"/>
          <w:b/>
          <w:i/>
          <w:color w:val="000000"/>
        </w:rPr>
        <w:t xml:space="preserve"> марку чи </w:t>
      </w:r>
      <w:r>
        <w:rPr>
          <w:rFonts w:ascii="Times New Roman" w:hAnsi="Times New Roman"/>
          <w:b/>
          <w:i/>
          <w:color w:val="000000"/>
          <w:lang w:val="ru-RU"/>
        </w:rPr>
        <w:t xml:space="preserve">виробника, або конкретний процес, що характеризує продукт чи послугу певного субєкта господарювання, чи на торгову марку, </w:t>
      </w:r>
      <w:r>
        <w:rPr>
          <w:rFonts w:ascii="Times New Roman" w:hAnsi="Times New Roman"/>
          <w:b/>
          <w:i/>
          <w:color w:val="000000"/>
        </w:rPr>
        <w:t>патент, тип, або конкретне місце походження, чи спосіб виробництва такими, що містять вираз «або еквівалент».</w:t>
      </w:r>
    </w:p>
    <w:p w:rsidR="00D9628C" w:rsidRDefault="00D9628C" w:rsidP="00D962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28C" w:rsidRDefault="00D9628C" w:rsidP="00D962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28C" w:rsidRDefault="00D9628C" w:rsidP="00D9628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закупівлі:</w:t>
      </w:r>
    </w:p>
    <w:p w:rsidR="00D9628C" w:rsidRDefault="00D9628C" w:rsidP="00D9628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Джерела резервного живлення (Генератори) (ДК 021:2015:31120000-3 Генератори)</w:t>
      </w:r>
    </w:p>
    <w:p w:rsidR="00D9628C" w:rsidRDefault="00D9628C" w:rsidP="00D9628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9628C" w:rsidRDefault="00D9628C" w:rsidP="00D962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ТЕХНІЧНА ХАРАКТЕРИСТИКА (СПЕЦИФІКАЦІЯ)</w:t>
      </w:r>
    </w:p>
    <w:p w:rsidR="00F63D4D" w:rsidRDefault="00F63D4D" w:rsidP="00D9628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63D4D" w:rsidRDefault="00F63D4D" w:rsidP="00F63D4D">
      <w:pPr>
        <w:rPr>
          <w:rFonts w:ascii="Times New Roman" w:hAnsi="Times New Roman"/>
        </w:rPr>
      </w:pPr>
      <w:r w:rsidRPr="000503B2">
        <w:rPr>
          <w:rFonts w:ascii="Times New Roman" w:hAnsi="Times New Roman"/>
        </w:rPr>
        <w:t>П</w:t>
      </w:r>
      <w:r w:rsidRPr="000503B2">
        <w:rPr>
          <w:rFonts w:ascii="Times New Roman" w:hAnsi="Times New Roman"/>
          <w:bCs/>
        </w:rPr>
        <w:t>орівняльна таблиця відповідності запропонованого товару</w:t>
      </w:r>
      <w:r w:rsidRPr="000503B2">
        <w:rPr>
          <w:rFonts w:ascii="Times New Roman" w:hAnsi="Times New Roman"/>
        </w:rPr>
        <w:t xml:space="preserve"> техніч</w:t>
      </w:r>
      <w:r w:rsidR="000503B2">
        <w:rPr>
          <w:rFonts w:ascii="Times New Roman" w:hAnsi="Times New Roman"/>
        </w:rPr>
        <w:t xml:space="preserve">ним вимогам Замовника за всіма </w:t>
      </w:r>
      <w:r w:rsidRPr="000503B2">
        <w:rPr>
          <w:rFonts w:ascii="Times New Roman" w:hAnsi="Times New Roman"/>
        </w:rPr>
        <w:t xml:space="preserve"> характеристиками (обов’язково </w:t>
      </w:r>
      <w:r w:rsidRPr="000503B2">
        <w:rPr>
          <w:rFonts w:ascii="Times New Roman" w:hAnsi="Times New Roman"/>
          <w:bCs/>
        </w:rPr>
        <w:t>зазначається виробник та модель</w:t>
      </w:r>
      <w:r w:rsidRPr="000503B2">
        <w:rPr>
          <w:rFonts w:ascii="Times New Roman" w:hAnsi="Times New Roman"/>
        </w:rPr>
        <w:t xml:space="preserve"> для можливості перевірки запропонованого обладнання технічним вимогам Замовника).</w:t>
      </w:r>
    </w:p>
    <w:p w:rsidR="00D9628C" w:rsidRDefault="00D9628C" w:rsidP="00D9628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628C" w:rsidRDefault="00D9628C" w:rsidP="00D962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/>
        </w:rPr>
        <w:t>Генератори (30 кВт), кількість: 1 штука.</w:t>
      </w:r>
    </w:p>
    <w:p w:rsidR="00D9628C" w:rsidRDefault="00D9628C" w:rsidP="00D9628C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67"/>
        <w:gridCol w:w="3262"/>
        <w:gridCol w:w="2401"/>
      </w:tblGrid>
      <w:tr w:rsidR="00D9628C" w:rsidTr="00D9485B">
        <w:trPr>
          <w:trHeight w:val="42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EC7355" w:rsidRDefault="00D9628C" w:rsidP="0005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C7355">
              <w:rPr>
                <w:rFonts w:ascii="Times New Roman" w:hAnsi="Times New Roman"/>
                <w:b/>
              </w:rPr>
              <w:t xml:space="preserve">Генератори (30 кВт)  </w:t>
            </w:r>
            <w:r w:rsidRPr="00751559">
              <w:rPr>
                <w:rFonts w:ascii="Times New Roman" w:hAnsi="Times New Roman"/>
                <w:b/>
              </w:rPr>
              <w:t>– 1шт.</w:t>
            </w:r>
            <w:r w:rsidR="00EC7355" w:rsidRPr="00751559">
              <w:rPr>
                <w:rFonts w:ascii="Times New Roman" w:hAnsi="Times New Roman"/>
                <w:b/>
              </w:rPr>
              <w:t>(</w:t>
            </w:r>
            <w:r w:rsidR="000503B2">
              <w:rPr>
                <w:rFonts w:ascii="Times New Roman" w:hAnsi="Times New Roman"/>
                <w:b/>
              </w:rPr>
              <w:t>Найменування,модель генератора</w:t>
            </w:r>
            <w:r w:rsidR="00EC7355" w:rsidRPr="000503B2">
              <w:rPr>
                <w:rFonts w:ascii="Times New Roman" w:hAnsi="Times New Roman"/>
                <w:b/>
              </w:rPr>
              <w:t>,тощо</w:t>
            </w:r>
            <w:r w:rsidR="005D222E">
              <w:rPr>
                <w:rFonts w:ascii="Times New Roman" w:hAnsi="Times New Roman"/>
                <w:b/>
              </w:rPr>
              <w:t xml:space="preserve"> –заповнюється Учасником</w:t>
            </w:r>
            <w:bookmarkStart w:id="0" w:name="_GoBack"/>
            <w:bookmarkEnd w:id="0"/>
            <w:r w:rsidR="00751559">
              <w:rPr>
                <w:rFonts w:ascii="Times New Roman" w:hAnsi="Times New Roman"/>
                <w:b/>
              </w:rPr>
              <w:t>!</w:t>
            </w:r>
            <w:r w:rsidR="00EC7355" w:rsidRPr="000503B2">
              <w:rPr>
                <w:rFonts w:ascii="Times New Roman" w:hAnsi="Times New Roman"/>
                <w:b/>
              </w:rPr>
              <w:t>)</w:t>
            </w:r>
          </w:p>
        </w:tc>
      </w:tr>
      <w:tr w:rsidR="00D9628C" w:rsidTr="00D9485B">
        <w:trPr>
          <w:trHeight w:val="4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за п/п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Основні технічні вимоги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Технічні характеристики товару що вимагаються Замовником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Технічні характеристики товару, що пропонується Учасником до постачання</w:t>
            </w:r>
          </w:p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 xml:space="preserve">(Для заповнення учасником детального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lastRenderedPageBreak/>
              <w:t>опису технічних характеристик товар)</w:t>
            </w:r>
          </w:p>
        </w:tc>
      </w:tr>
      <w:tr w:rsidR="00D9628C" w:rsidRPr="008517D1" w:rsidTr="00D9485B">
        <w:trPr>
          <w:trHeight w:val="1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Номінальна потужність</w:t>
            </w:r>
            <w:r w:rsidR="000573E2" w:rsidRPr="008517D1">
              <w:rPr>
                <w:rFonts w:ascii="Times New Roman" w:hAnsi="Times New Roman" w:cs="Times New Roman"/>
              </w:rPr>
              <w:t>(кВт)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 xml:space="preserve">не менше </w:t>
            </w:r>
            <w:r w:rsidRPr="008517D1">
              <w:rPr>
                <w:rFonts w:ascii="Times New Roman" w:hAnsi="Times New Roman" w:cs="Times New Roman"/>
              </w:rPr>
              <w:t>30</w:t>
            </w:r>
          </w:p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3E2" w:rsidRPr="008517D1" w:rsidTr="00D9485B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</w:rPr>
              <w:t xml:space="preserve">Максимальна потужність (кВт) 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 xml:space="preserve">не менше </w:t>
            </w:r>
            <w:r w:rsidRPr="008517D1">
              <w:rPr>
                <w:rFonts w:ascii="Times New Roman" w:hAnsi="Times New Roman" w:cs="Times New Roman"/>
              </w:rPr>
              <w:t>33</w:t>
            </w:r>
          </w:p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Частота струму/напруги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D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Гц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0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>Вихідна напруга (Вт)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0573E2" w:rsidP="00D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400/230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3E2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  <w:lang w:eastAsia="ru-RU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 xml:space="preserve">Постійна напруга 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  <w:lang w:eastAsia="ru-RU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>не менше 1%</w:t>
            </w:r>
          </w:p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запуску або система запуску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D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електричний старт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Паливо або марка пального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D9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дизельне паливо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3E2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</w:rPr>
              <w:t>Резервна потужність двигуна [кВм/л.с]</w:t>
            </w:r>
            <w:r w:rsidRPr="008517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</w:rPr>
              <w:t>не менше 33/44</w:t>
            </w:r>
          </w:p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573E2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</w:rPr>
              <w:t xml:space="preserve">Оберти за хвилину [об/хв] 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2" w:rsidRPr="008517D1" w:rsidRDefault="000573E2" w:rsidP="000573E2">
            <w:pPr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</w:rPr>
              <w:t>не менше 1500</w:t>
            </w:r>
          </w:p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E2" w:rsidRPr="008517D1" w:rsidRDefault="000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2EC" w:rsidRPr="008517D1" w:rsidTr="00AB72EC">
        <w:trPr>
          <w:trHeight w:val="3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AB72EC">
            <w:pPr>
              <w:rPr>
                <w:rFonts w:ascii="Times New Roman" w:hAnsi="Times New Roman" w:cs="Times New Roman"/>
                <w:lang w:eastAsia="ru-RU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>Клас ізоляції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</w:rPr>
              <w:t xml:space="preserve">           </w:t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AB72EC">
            <w:pPr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>H</w:t>
            </w:r>
          </w:p>
          <w:p w:rsidR="00AB72EC" w:rsidRPr="008517D1" w:rsidRDefault="00AB72EC" w:rsidP="0005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8517D1" w:rsidRDefault="00A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2E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17D1">
              <w:rPr>
                <w:rFonts w:ascii="Times New Roman" w:hAnsi="Times New Roman" w:cs="Times New Roman"/>
                <w:lang w:eastAsia="ru-RU"/>
              </w:rPr>
              <w:t>Клас захисту</w:t>
            </w:r>
            <w:r w:rsidRPr="008517D1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AB72EC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>IP23</w:t>
            </w:r>
          </w:p>
          <w:p w:rsidR="00AB72EC" w:rsidRPr="008517D1" w:rsidRDefault="00AB72EC" w:rsidP="000573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8517D1" w:rsidRDefault="00A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двигуна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5B" w:rsidRPr="008517D1" w:rsidRDefault="00D9628C" w:rsidP="00D9485B">
            <w:pPr>
              <w:widowControl w:val="0"/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чотирициліндровий, ря</w:t>
            </w:r>
            <w:r w:rsidR="00D9485B"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дний, чотиритактний, </w:t>
            </w:r>
            <w:r w:rsidR="00D9485B" w:rsidRPr="008517D1">
              <w:rPr>
                <w:rFonts w:ascii="Times New Roman" w:hAnsi="Times New Roman" w:cs="Times New Roman"/>
                <w:color w:val="000000" w:themeColor="text1"/>
              </w:rPr>
              <w:t>дизельний з водяним охолодженням</w:t>
            </w:r>
          </w:p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обмотки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 мідь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генератора (мобільність)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мобільний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Регулятор напруги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автоматичне регулювання напруги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72EC" w:rsidRPr="008517D1" w:rsidTr="00AB72EC">
        <w:trPr>
          <w:trHeight w:val="5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AB72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Тип охолодження</w:t>
            </w:r>
            <w:r w:rsidRPr="008517D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EC" w:rsidRPr="008517D1" w:rsidRDefault="00AB72EC" w:rsidP="003C2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З ВОДЯНИМ ОХОЛОДЖЕННЯМ</w:t>
            </w:r>
          </w:p>
          <w:p w:rsidR="00AB72EC" w:rsidRPr="008517D1" w:rsidRDefault="00AB72E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EC" w:rsidRPr="008517D1" w:rsidRDefault="00A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фаз та система проводів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трифазний чотирипровідний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менше 24 місяці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Варіант виконання корпусу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всепогодному шумопоглинаючому кожусі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229D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3C22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Витрата палива 50%</w:t>
            </w:r>
            <w:r w:rsidRPr="008517D1">
              <w:rPr>
                <w:rFonts w:ascii="Times New Roman" w:hAnsi="Times New Roman" w:cs="Times New Roman"/>
                <w:color w:val="000000" w:themeColor="text1"/>
              </w:rPr>
              <w:tab/>
              <w:t>[л/год]</w:t>
            </w:r>
            <w:r w:rsidRPr="008517D1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3C2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не більше 4</w:t>
            </w:r>
          </w:p>
          <w:p w:rsidR="003C229D" w:rsidRPr="008517D1" w:rsidRDefault="003C229D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D" w:rsidRPr="008517D1" w:rsidRDefault="003C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229D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Витрата палива 75%</w:t>
            </w:r>
            <w:r w:rsidRPr="008517D1">
              <w:rPr>
                <w:rFonts w:ascii="Times New Roman" w:hAnsi="Times New Roman" w:cs="Times New Roman"/>
                <w:color w:val="000000" w:themeColor="text1"/>
              </w:rPr>
              <w:tab/>
              <w:t>[л/год]</w:t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3C2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не більше 6</w:t>
            </w:r>
          </w:p>
          <w:p w:rsidR="003C229D" w:rsidRPr="008517D1" w:rsidRDefault="003C229D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D" w:rsidRPr="008517D1" w:rsidRDefault="003C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229D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Витрата палива 100%[л/год]</w:t>
            </w:r>
            <w:r w:rsidRPr="008517D1">
              <w:rPr>
                <w:rFonts w:ascii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D" w:rsidRPr="008517D1" w:rsidRDefault="003C229D" w:rsidP="003C22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17D1">
              <w:rPr>
                <w:rFonts w:ascii="Times New Roman" w:hAnsi="Times New Roman" w:cs="Times New Roman"/>
                <w:color w:val="000000" w:themeColor="text1"/>
              </w:rPr>
              <w:t>не більше 9</w:t>
            </w:r>
          </w:p>
          <w:p w:rsidR="003C229D" w:rsidRPr="008517D1" w:rsidRDefault="003C229D" w:rsidP="003C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9D" w:rsidRPr="008517D1" w:rsidRDefault="003C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9628C" w:rsidRPr="008517D1" w:rsidTr="00D9485B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Pr="008517D1" w:rsidRDefault="00D9628C" w:rsidP="00D9628C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Комплектація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8517D1" w:rsidRDefault="00D9628C" w:rsidP="003C22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генератор дизельний;</w:t>
            </w:r>
          </w:p>
          <w:p w:rsidR="00D9628C" w:rsidRPr="008517D1" w:rsidRDefault="00D9628C" w:rsidP="003C22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– картонна коробка;</w:t>
            </w:r>
          </w:p>
          <w:p w:rsidR="00D9628C" w:rsidRPr="008517D1" w:rsidRDefault="004A5BC0" w:rsidP="003C22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паспорт,</w:t>
            </w:r>
            <w:r w:rsidR="00D9628C"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посібник з експлуатації;</w:t>
            </w:r>
          </w:p>
          <w:p w:rsidR="00D9628C" w:rsidRPr="008517D1" w:rsidRDefault="00D9628C" w:rsidP="003C22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додаткове обладнання(кабель жильний 4*6 мм з гофрою-100 м, 3 розетки,3 вимикачі,ключі,інші необхідні матеріали,тощо;</w:t>
            </w:r>
          </w:p>
          <w:p w:rsidR="00D9628C" w:rsidRPr="008517D1" w:rsidRDefault="00D9628C" w:rsidP="003C229D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гарантійний талон.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8517D1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6ED7" w:rsidRDefault="00546ED7" w:rsidP="00D9628C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6ED7" w:rsidRDefault="00546ED7" w:rsidP="00D9628C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9628C" w:rsidRDefault="00D9628C" w:rsidP="00D9628C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28C" w:rsidRDefault="00D9628C" w:rsidP="00D9628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 </w:t>
      </w:r>
      <w:r>
        <w:rPr>
          <w:rFonts w:ascii="Times New Roman" w:hAnsi="Times New Roman"/>
          <w:b/>
        </w:rPr>
        <w:t>Генератори (10 кВт), кількість: 1 штука.</w:t>
      </w:r>
    </w:p>
    <w:p w:rsidR="00D9628C" w:rsidRDefault="00D9628C" w:rsidP="00D9628C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67"/>
        <w:gridCol w:w="3262"/>
        <w:gridCol w:w="2401"/>
      </w:tblGrid>
      <w:tr w:rsidR="00D9628C" w:rsidTr="00D9628C">
        <w:trPr>
          <w:trHeight w:val="425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Генератори (10 кВт)  – 1  шт.</w:t>
            </w:r>
            <w:r w:rsidR="00751559">
              <w:rPr>
                <w:rFonts w:ascii="Times New Roman" w:hAnsi="Times New Roman"/>
              </w:rPr>
              <w:t xml:space="preserve"> </w:t>
            </w:r>
            <w:r w:rsidR="00751559">
              <w:rPr>
                <w:rFonts w:ascii="Times New Roman" w:hAnsi="Times New Roman"/>
                <w:b/>
              </w:rPr>
              <w:t>(Найменування,модель генератора</w:t>
            </w:r>
            <w:r w:rsidR="00751559" w:rsidRPr="000503B2">
              <w:rPr>
                <w:rFonts w:ascii="Times New Roman" w:hAnsi="Times New Roman"/>
                <w:b/>
              </w:rPr>
              <w:t>,тощо</w:t>
            </w:r>
            <w:r w:rsidR="005D222E">
              <w:rPr>
                <w:rFonts w:ascii="Times New Roman" w:hAnsi="Times New Roman"/>
                <w:b/>
              </w:rPr>
              <w:t xml:space="preserve"> –заповнюється Учасником</w:t>
            </w:r>
            <w:r w:rsidR="00751559">
              <w:rPr>
                <w:rFonts w:ascii="Times New Roman" w:hAnsi="Times New Roman"/>
                <w:b/>
              </w:rPr>
              <w:t>!</w:t>
            </w:r>
            <w:r w:rsidR="00751559" w:rsidRPr="000503B2">
              <w:rPr>
                <w:rFonts w:ascii="Times New Roman" w:hAnsi="Times New Roman"/>
                <w:b/>
              </w:rPr>
              <w:t>)</w:t>
            </w:r>
          </w:p>
        </w:tc>
      </w:tr>
      <w:tr w:rsidR="00D9628C" w:rsidTr="00D9628C">
        <w:trPr>
          <w:trHeight w:val="4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за п/п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Основні технічні вимоги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Технічні характеристики товару що вимагаються Замовником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Технічні характеристики товару, що пропонується Учасником до постачання</w:t>
            </w:r>
          </w:p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  <w:t>(Для заповнення учасником детального опису технічних характеристик товар)</w:t>
            </w:r>
          </w:p>
        </w:tc>
      </w:tr>
      <w:tr w:rsidR="00D9628C" w:rsidTr="00D9628C">
        <w:trPr>
          <w:trHeight w:val="16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Номінальна потужність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менше 10 кВт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widowControl w:val="0"/>
              <w:shd w:val="clear" w:color="auto" w:fill="FFFFFF"/>
              <w:autoSpaceDE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1559" w:rsidTr="00D9628C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Default="00751559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Pr="00751559" w:rsidRDefault="00751559" w:rsidP="00751559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Максимальна потужність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Pr="00546ED7" w:rsidRDefault="00751559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менше кВт 11</w:t>
            </w:r>
          </w:p>
          <w:p w:rsidR="00751559" w:rsidRDefault="00751559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Default="0075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Частота струму/напруги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 Гц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1559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Default="00751559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Default="00841975" w:rsidP="0084197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Клас 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23</w:t>
            </w:r>
          </w:p>
          <w:p w:rsidR="00751559" w:rsidRDefault="00751559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Default="0075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Напруга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380/220 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запуску або система запуску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28C">
              <w:rPr>
                <w:rFonts w:ascii="Times New Roman" w:eastAsia="Times New Roman" w:hAnsi="Times New Roman"/>
                <w:color w:val="000000"/>
                <w:lang w:eastAsia="ru-RU"/>
              </w:rPr>
              <w:t>електростартер/ручний стартер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Паливо або Марка пального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2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дизельне паливо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P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двигуна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751559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двох</w:t>
            </w:r>
            <w:r w:rsidR="00D9628C">
              <w:rPr>
                <w:rFonts w:ascii="Times New Roman" w:eastAsia="Times New Roman" w:hAnsi="Times New Roman"/>
                <w:color w:val="000000"/>
                <w:lang w:eastAsia="ru-RU"/>
              </w:rPr>
              <w:t>циліндровий, чотиритактний, з повітряним охолодженням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1559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Default="00751559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559" w:rsidRPr="00841975" w:rsidRDefault="00841975" w:rsidP="0084197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Максимальна потужність двигуна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менше 13 кВт</w:t>
            </w:r>
          </w:p>
          <w:p w:rsidR="00751559" w:rsidRDefault="00751559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59" w:rsidRDefault="007515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обмотки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 мідь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Ємність паливного бака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менше </w:t>
            </w:r>
            <w:r w:rsidR="0075155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Тип генератора (мобільність)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мобільний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Регулятор напруги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Pr="00751559" w:rsidRDefault="00D9628C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автоматичне регулювання напруги</w:t>
            </w:r>
            <w:r w:rsidR="00751559"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751559" w:rsidRPr="00546ED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AVR</w:t>
            </w:r>
            <w:r w:rsidR="00751559"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Фаза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трифазний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41975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5" w:rsidRDefault="00841975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Вольтметр</w:t>
            </w:r>
          </w:p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Датчик рівня палива</w:t>
            </w:r>
          </w:p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Захист від короткого замикання</w:t>
            </w:r>
          </w:p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Захист від низького рівня оливи</w:t>
            </w:r>
          </w:p>
          <w:p w:rsidR="00841975" w:rsidRPr="00546ED7" w:rsidRDefault="00841975" w:rsidP="0084197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6ED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Захист від перезавантаження</w:t>
            </w:r>
          </w:p>
          <w:p w:rsidR="00841975" w:rsidRPr="00841975" w:rsidRDefault="00841975" w:rsidP="00841975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75" w:rsidRDefault="00841975" w:rsidP="00841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обладнаний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5" w:rsidRDefault="0084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Гарантія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менше 24 місяці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9628C" w:rsidTr="00D9628C">
        <w:trPr>
          <w:trHeight w:val="30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28C" w:rsidRDefault="00D9628C" w:rsidP="00D9628C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Комплектація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8C" w:rsidRDefault="00D9628C" w:rsidP="00D9628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генератор дизельний.</w:t>
            </w:r>
          </w:p>
          <w:p w:rsidR="00D9628C" w:rsidRDefault="00D9628C" w:rsidP="00D9628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упаковка – картонна коробка;</w:t>
            </w:r>
          </w:p>
          <w:p w:rsidR="00D9628C" w:rsidRDefault="00D9628C" w:rsidP="00D9628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посібник з експлуатації;</w:t>
            </w:r>
          </w:p>
          <w:p w:rsidR="00D9628C" w:rsidRPr="00D9628C" w:rsidRDefault="00D9628C" w:rsidP="00D9628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628C">
              <w:rPr>
                <w:rFonts w:ascii="Times New Roman" w:eastAsia="Times New Roman" w:hAnsi="Times New Roman"/>
                <w:color w:val="000000"/>
                <w:lang w:eastAsia="ru-RU"/>
              </w:rPr>
              <w:t>додаткове обладнання</w:t>
            </w:r>
            <w:r w:rsidRPr="00D9628C">
              <w:t xml:space="preserve"> (</w:t>
            </w:r>
            <w:r w:rsidRPr="00D9628C">
              <w:rPr>
                <w:rFonts w:ascii="Times New Roman" w:eastAsia="Times New Roman" w:hAnsi="Times New Roman"/>
                <w:color w:val="000000"/>
                <w:lang w:eastAsia="ru-RU"/>
              </w:rPr>
              <w:t>кабель жильний 4*6 мм з гофрою-100 м, 3 розетки,3 вимикачі,ключі,інші необхідні матеріали,тощо;</w:t>
            </w:r>
          </w:p>
          <w:p w:rsidR="00D9628C" w:rsidRDefault="00D9628C" w:rsidP="00D9628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9628C">
              <w:rPr>
                <w:rFonts w:ascii="Times New Roman" w:eastAsia="Times New Roman" w:hAnsi="Times New Roman"/>
                <w:color w:val="000000"/>
                <w:lang w:eastAsia="ru-RU"/>
              </w:rPr>
              <w:t>гарантійний талон.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8C" w:rsidRDefault="00D96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46ED7" w:rsidRDefault="00546ED7" w:rsidP="00841975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46ED7" w:rsidRDefault="00546ED7" w:rsidP="00D9628C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628C" w:rsidRDefault="00D9628C" w:rsidP="00D9628C">
      <w:pPr>
        <w:widowControl w:val="0"/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Особливі вимоги:</w:t>
      </w:r>
    </w:p>
    <w:p w:rsidR="00D9628C" w:rsidRDefault="00D9628C" w:rsidP="00D9628C">
      <w:pPr>
        <w:widowControl w:val="0"/>
        <w:tabs>
          <w:tab w:val="left" w:pos="9000"/>
        </w:tabs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D9628C" w:rsidRDefault="00D9628C" w:rsidP="00D9628C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Якість та комплектність товару повинні відповідати технічній документації даної закупівлі, діючим на території України ДСТУ, вимогам до якості, умовам Договору та підтвердженням к</w:t>
      </w:r>
      <w:r>
        <w:rPr>
          <w:rFonts w:ascii="Times New Roman" w:hAnsi="Times New Roman" w:cs="Times New Roman"/>
          <w:color w:val="00000A"/>
          <w:shd w:val="clear" w:color="auto" w:fill="FFFFFF"/>
        </w:rPr>
        <w:t xml:space="preserve">опії документу про якість: сертифікат відповідності та/або сертифікат/паспорт якості, 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  <w:lang w:bidi="ar-SA"/>
        </w:rPr>
        <w:t xml:space="preserve">висновок СЕС. </w:t>
      </w:r>
      <w:r>
        <w:rPr>
          <w:rFonts w:ascii="Times New Roman" w:eastAsia="Calibri" w:hAnsi="Times New Roman" w:cs="Times New Roman"/>
          <w:bCs/>
          <w:color w:val="00000A"/>
          <w:shd w:val="clear" w:color="auto" w:fill="FFFFFF"/>
          <w:lang w:eastAsia="en-US" w:bidi="ar-SA"/>
        </w:rPr>
        <w:t>Документ про якість надаються при поставці товару Замовнику.</w:t>
      </w:r>
    </w:p>
    <w:p w:rsidR="00D9628C" w:rsidRDefault="00D9628C" w:rsidP="00D9628C">
      <w:pPr>
        <w:pStyle w:val="Standard"/>
        <w:numPr>
          <w:ilvl w:val="0"/>
          <w:numId w:val="38"/>
        </w:numPr>
        <w:tabs>
          <w:tab w:val="left" w:pos="343"/>
          <w:tab w:val="left" w:pos="398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  <w:shd w:val="clear" w:color="auto" w:fill="FFFFFF"/>
          <w:lang w:eastAsia="en-US" w:bidi="ar-SA"/>
        </w:rPr>
        <w:t>Товар (та його окремі складові), який постачається, повинен бути новим, не перебувати в експлуатації, не перебувати в заставі або під арештом, вільним від претензій третіх осіб, терміни та умови його зберігання не повинні бути  порушені.</w:t>
      </w:r>
    </w:p>
    <w:p w:rsidR="00D9628C" w:rsidRDefault="00D9628C" w:rsidP="00D9628C">
      <w:pPr>
        <w:pStyle w:val="Standard"/>
        <w:numPr>
          <w:ilvl w:val="0"/>
          <w:numId w:val="38"/>
        </w:numPr>
        <w:tabs>
          <w:tab w:val="left" w:pos="343"/>
          <w:tab w:val="left" w:pos="3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Ціна за одиницю товару повинна бути сформована з урахуванням витрат на завантаження, розвантаженн</w:t>
      </w:r>
      <w:r w:rsidR="00457998">
        <w:rPr>
          <w:rFonts w:ascii="Times New Roman" w:hAnsi="Times New Roman" w:cs="Times New Roman"/>
        </w:rPr>
        <w:t>я, транспортних витрат до місця поставки та запуск генераторів.</w:t>
      </w:r>
    </w:p>
    <w:p w:rsidR="00D9628C" w:rsidRDefault="00D9628C" w:rsidP="00D9628C">
      <w:pPr>
        <w:pStyle w:val="Standard"/>
        <w:numPr>
          <w:ilvl w:val="0"/>
          <w:numId w:val="38"/>
        </w:numPr>
        <w:tabs>
          <w:tab w:val="left" w:pos="343"/>
          <w:tab w:val="left" w:pos="3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Учасник повинен поставити товар, виготовлений з матеріалів, які повинні бути якісними та відповідати вимогам встановлених ДСТУ, ГОСТ, національних стандартів та чинному законодавству.</w:t>
      </w:r>
    </w:p>
    <w:p w:rsidR="00D9628C" w:rsidRDefault="00D9628C" w:rsidP="00D9628C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Style w:val="h-hidden"/>
          <w:rFonts w:ascii="Times New Roman" w:hAnsi="Times New Roman" w:cs="Times New Roman"/>
          <w:shd w:val="clear" w:color="auto" w:fill="FFFFFF"/>
        </w:rPr>
        <w:t>Якщо поставлений товар виявиться неякісним, або таким, що не відповідає умовам, Постачальник зобов’язаний замінити цей товар. Всі витрати, пов’язані із заміною товару неналежної якості несе Постачальник.</w:t>
      </w:r>
    </w:p>
    <w:p w:rsidR="00D9628C" w:rsidRDefault="00D9628C" w:rsidP="00D9628C">
      <w:pPr>
        <w:pStyle w:val="Standard"/>
        <w:numPr>
          <w:ilvl w:val="0"/>
          <w:numId w:val="38"/>
        </w:numPr>
        <w:jc w:val="both"/>
        <w:rPr>
          <w:rStyle w:val="h-hidden"/>
          <w:rFonts w:hint="eastAsia"/>
          <w:color w:val="000000"/>
          <w:shd w:val="clear" w:color="auto" w:fill="FFFFFF"/>
          <w:lang w:eastAsia="en-US"/>
        </w:rPr>
      </w:pPr>
      <w:r>
        <w:rPr>
          <w:rStyle w:val="h-hidden"/>
          <w:rFonts w:ascii="Times New Roman" w:hAnsi="Times New Roman" w:cs="Times New Roman"/>
          <w:color w:val="000000"/>
          <w:shd w:val="clear" w:color="auto" w:fill="FFFFFF"/>
          <w:lang w:eastAsia="en-US"/>
        </w:rPr>
        <w:t>Товар повинен передаватися Замовнику в упаковці, яка відповідає характеру товару, забезпечує цілісність товару та збереження його якості під час перевезення.</w:t>
      </w:r>
    </w:p>
    <w:p w:rsidR="00D9485B" w:rsidRPr="00683FD6" w:rsidRDefault="00D9628C" w:rsidP="00D9485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3FD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Доставка Товару, проведення навантажувально-розвантажувальних робіт та</w:t>
      </w:r>
      <w:r w:rsidRPr="00683FD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683FD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>запуск</w:t>
      </w:r>
      <w:r w:rsidR="00D9485B" w:rsidRPr="00683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(пусконалагоджувальні роботи)</w:t>
      </w:r>
      <w:r w:rsidRPr="00683FD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="00BD275E" w:rsidRPr="00683FD6">
        <w:rPr>
          <w:rFonts w:ascii="Times New Roman" w:eastAsia="Times New Roman" w:hAnsi="Times New Roman"/>
          <w:b/>
          <w:color w:val="000000"/>
          <w:spacing w:val="-2"/>
          <w:sz w:val="24"/>
          <w:szCs w:val="24"/>
        </w:rPr>
        <w:t xml:space="preserve">генераторів </w:t>
      </w:r>
      <w:r w:rsidR="00683FD6" w:rsidRPr="00F110D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00"/>
        </w:rPr>
        <w:t>забезпечую</w:t>
      </w:r>
      <w:r w:rsidRPr="00F110D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00"/>
        </w:rPr>
        <w:t>ться</w:t>
      </w:r>
      <w:r w:rsidR="00D9485B" w:rsidRPr="00F110D2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00"/>
        </w:rPr>
        <w:t xml:space="preserve"> Постачальником власними силами</w:t>
      </w:r>
      <w:r w:rsidR="00D9485B" w:rsidRPr="00683FD6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shd w:val="clear" w:color="auto" w:fill="FFFF00"/>
        </w:rPr>
        <w:t xml:space="preserve"> </w:t>
      </w:r>
      <w:r w:rsidR="00D9485B" w:rsidRPr="00683F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9485B" w:rsidRPr="00683F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присутності представників Замовника на безкоштовній основі.</w:t>
      </w:r>
    </w:p>
    <w:p w:rsidR="00D9628C" w:rsidRPr="00683FD6" w:rsidRDefault="00D9628C" w:rsidP="00D9485B">
      <w:pPr>
        <w:ind w:firstLine="720"/>
        <w:jc w:val="both"/>
        <w:rPr>
          <w:sz w:val="24"/>
          <w:szCs w:val="24"/>
        </w:rPr>
      </w:pPr>
      <w:r w:rsidRPr="00751CB5">
        <w:rPr>
          <w:rFonts w:ascii="Times New Roman" w:eastAsia="Times New Roman" w:hAnsi="Times New Roman"/>
          <w:color w:val="000000"/>
          <w:spacing w:val="-2"/>
        </w:rPr>
        <w:t xml:space="preserve"> </w:t>
      </w:r>
      <w:r w:rsidRPr="00683FD6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Постачальник гарантує Замовнику беззаперечну доставку Товару до закладу Замовника в певний час,  необхідній кількості, без пошкоджень, безпосередньо та відповідно до вимог Замовника.</w:t>
      </w:r>
      <w:r w:rsidRPr="00683F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9628C" w:rsidRDefault="00D9628C" w:rsidP="00D9628C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>При поставці товару Товар повинен супроводжуватись документами виконаними українською мовою: паспорт,  інструкція, керівництво, брошура</w:t>
      </w:r>
      <w:r w:rsidR="00E4406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тощо на генератори / витяг з паспорту, інструкції, керівництва тощо, що підтверджує технічні характеристики товару (на кожну одиницю окремо).     </w:t>
      </w:r>
    </w:p>
    <w:p w:rsidR="00D9628C" w:rsidRDefault="00D9628C" w:rsidP="00D9628C">
      <w:pPr>
        <w:pStyle w:val="Standard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(упаковка) повинен містити маркування відповідно до вимог чинного законодавства та стандартів виробника, яке надає змогу: ідентифікувати товар, його походження, дату виробництва.</w:t>
      </w:r>
    </w:p>
    <w:p w:rsidR="00D9628C" w:rsidRDefault="00D9628C" w:rsidP="00D9628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C5C69" w:rsidRDefault="007C5C69" w:rsidP="00724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sectPr w:rsidR="007C5C69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BD" w:rsidRDefault="001238BD">
      <w:pPr>
        <w:spacing w:after="0" w:line="240" w:lineRule="auto"/>
      </w:pPr>
      <w:r>
        <w:separator/>
      </w:r>
    </w:p>
  </w:endnote>
  <w:endnote w:type="continuationSeparator" w:id="0">
    <w:p w:rsidR="001238BD" w:rsidRDefault="0012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A8" w:rsidRDefault="00C81DA8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D222E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BD" w:rsidRDefault="001238BD">
      <w:pPr>
        <w:spacing w:after="0" w:line="240" w:lineRule="auto"/>
      </w:pPr>
      <w:r>
        <w:separator/>
      </w:r>
    </w:p>
  </w:footnote>
  <w:footnote w:type="continuationSeparator" w:id="0">
    <w:p w:rsidR="001238BD" w:rsidRDefault="0012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C054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7C83E45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628C89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486065"/>
    <w:multiLevelType w:val="multilevel"/>
    <w:tmpl w:val="BD1ED0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973D32"/>
    <w:multiLevelType w:val="hybridMultilevel"/>
    <w:tmpl w:val="E640B4CE"/>
    <w:lvl w:ilvl="0" w:tplc="5BE2861A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2FBA"/>
    <w:multiLevelType w:val="multilevel"/>
    <w:tmpl w:val="09EB2FBA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360A"/>
    <w:multiLevelType w:val="multilevel"/>
    <w:tmpl w:val="0B643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04E23"/>
    <w:multiLevelType w:val="hybridMultilevel"/>
    <w:tmpl w:val="915E3AE4"/>
    <w:lvl w:ilvl="0" w:tplc="5BE2861A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8314C"/>
    <w:multiLevelType w:val="singleLevel"/>
    <w:tmpl w:val="0F98314C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1EB08D4"/>
    <w:multiLevelType w:val="multilevel"/>
    <w:tmpl w:val="98E29D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2002FF2"/>
    <w:multiLevelType w:val="hybridMultilevel"/>
    <w:tmpl w:val="F244C062"/>
    <w:lvl w:ilvl="0" w:tplc="E91EDE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B4F5C"/>
    <w:multiLevelType w:val="hybridMultilevel"/>
    <w:tmpl w:val="9198EA6C"/>
    <w:lvl w:ilvl="0" w:tplc="1942569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1FE136D8"/>
    <w:multiLevelType w:val="hybridMultilevel"/>
    <w:tmpl w:val="3F2E4C84"/>
    <w:lvl w:ilvl="0" w:tplc="C78A7ED8">
      <w:start w:val="256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FEF5DAE"/>
    <w:multiLevelType w:val="multilevel"/>
    <w:tmpl w:val="31560B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04339A"/>
    <w:multiLevelType w:val="multilevel"/>
    <w:tmpl w:val="8E7C9C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49E2"/>
    <w:multiLevelType w:val="multilevel"/>
    <w:tmpl w:val="37F89348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6C96"/>
    <w:multiLevelType w:val="multilevel"/>
    <w:tmpl w:val="98E29D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C912A3"/>
    <w:multiLevelType w:val="hybridMultilevel"/>
    <w:tmpl w:val="70060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E5CA5"/>
    <w:multiLevelType w:val="multilevel"/>
    <w:tmpl w:val="C84E0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70F7560"/>
    <w:multiLevelType w:val="multilevel"/>
    <w:tmpl w:val="6A026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566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BA86D7F"/>
    <w:multiLevelType w:val="hybridMultilevel"/>
    <w:tmpl w:val="F0C69B7E"/>
    <w:lvl w:ilvl="0" w:tplc="FD0AF5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C2494C"/>
    <w:multiLevelType w:val="multilevel"/>
    <w:tmpl w:val="7A2415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31EBA"/>
    <w:multiLevelType w:val="hybridMultilevel"/>
    <w:tmpl w:val="9928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E46BE"/>
    <w:multiLevelType w:val="multilevel"/>
    <w:tmpl w:val="43EC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A13B2"/>
    <w:multiLevelType w:val="multilevel"/>
    <w:tmpl w:val="A11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3870B4"/>
    <w:multiLevelType w:val="multilevel"/>
    <w:tmpl w:val="E81406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45DA5"/>
    <w:multiLevelType w:val="hybridMultilevel"/>
    <w:tmpl w:val="922ABA28"/>
    <w:lvl w:ilvl="0" w:tplc="1B76E358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82864">
      <w:start w:val="1"/>
      <w:numFmt w:val="bullet"/>
      <w:lvlText w:val="o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66406">
      <w:start w:val="1"/>
      <w:numFmt w:val="bullet"/>
      <w:lvlText w:val="▪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E6C1A">
      <w:start w:val="1"/>
      <w:numFmt w:val="bullet"/>
      <w:lvlText w:val="•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6E7B0">
      <w:start w:val="1"/>
      <w:numFmt w:val="bullet"/>
      <w:lvlText w:val="o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2DD74">
      <w:start w:val="1"/>
      <w:numFmt w:val="bullet"/>
      <w:lvlText w:val="▪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2D502">
      <w:start w:val="1"/>
      <w:numFmt w:val="bullet"/>
      <w:lvlText w:val="•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6A69AE">
      <w:start w:val="1"/>
      <w:numFmt w:val="bullet"/>
      <w:lvlText w:val="o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D4B9DC">
      <w:start w:val="1"/>
      <w:numFmt w:val="bullet"/>
      <w:lvlText w:val="▪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A7022A"/>
    <w:multiLevelType w:val="hybridMultilevel"/>
    <w:tmpl w:val="54EAEB42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8" w15:restartNumberingAfterBreak="0">
    <w:nsid w:val="571B5D86"/>
    <w:multiLevelType w:val="multilevel"/>
    <w:tmpl w:val="6E68F5E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9" w15:restartNumberingAfterBreak="0">
    <w:nsid w:val="5A2A7264"/>
    <w:multiLevelType w:val="singleLevel"/>
    <w:tmpl w:val="5A2A7264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5A564ED2"/>
    <w:multiLevelType w:val="multilevel"/>
    <w:tmpl w:val="4162D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CEA3E2B"/>
    <w:multiLevelType w:val="multilevel"/>
    <w:tmpl w:val="96E44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E9242D8"/>
    <w:multiLevelType w:val="multilevel"/>
    <w:tmpl w:val="46DA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1000E7F"/>
    <w:multiLevelType w:val="multilevel"/>
    <w:tmpl w:val="A216C4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6170566C"/>
    <w:multiLevelType w:val="multilevel"/>
    <w:tmpl w:val="98E29D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933E79"/>
    <w:multiLevelType w:val="multilevel"/>
    <w:tmpl w:val="93BE4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 w15:restartNumberingAfterBreak="0">
    <w:nsid w:val="65BB0D45"/>
    <w:multiLevelType w:val="multilevel"/>
    <w:tmpl w:val="98E2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C6E7C83"/>
    <w:multiLevelType w:val="hybridMultilevel"/>
    <w:tmpl w:val="B5D42BFC"/>
    <w:lvl w:ilvl="0" w:tplc="69F0A26C">
      <w:start w:val="1"/>
      <w:numFmt w:val="decimal"/>
      <w:lvlText w:val="%1."/>
      <w:lvlJc w:val="left"/>
      <w:pPr>
        <w:ind w:left="1032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B64D93"/>
    <w:multiLevelType w:val="multilevel"/>
    <w:tmpl w:val="6CB64D93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C3647E"/>
    <w:multiLevelType w:val="multilevel"/>
    <w:tmpl w:val="286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31782"/>
    <w:multiLevelType w:val="multilevel"/>
    <w:tmpl w:val="E60AB8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BA426AB"/>
    <w:multiLevelType w:val="hybridMultilevel"/>
    <w:tmpl w:val="30F484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6E69D1"/>
    <w:multiLevelType w:val="multilevel"/>
    <w:tmpl w:val="98E29D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242AC0"/>
    <w:multiLevelType w:val="multilevel"/>
    <w:tmpl w:val="9BE89072"/>
    <w:lvl w:ilvl="0">
      <w:start w:val="1"/>
      <w:numFmt w:val="decimal"/>
      <w:lvlText w:val="%1)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2497" w:hanging="360"/>
      </w:pPr>
    </w:lvl>
    <w:lvl w:ilvl="2">
      <w:start w:val="1"/>
      <w:numFmt w:val="lowerRoman"/>
      <w:lvlText w:val="%3."/>
      <w:lvlJc w:val="right"/>
      <w:pPr>
        <w:ind w:left="3217" w:hanging="180"/>
      </w:pPr>
    </w:lvl>
    <w:lvl w:ilvl="3">
      <w:start w:val="1"/>
      <w:numFmt w:val="decimal"/>
      <w:lvlText w:val="%4."/>
      <w:lvlJc w:val="left"/>
      <w:pPr>
        <w:ind w:left="3937" w:hanging="360"/>
      </w:pPr>
    </w:lvl>
    <w:lvl w:ilvl="4">
      <w:start w:val="1"/>
      <w:numFmt w:val="lowerLetter"/>
      <w:lvlText w:val="%5."/>
      <w:lvlJc w:val="left"/>
      <w:pPr>
        <w:ind w:left="4657" w:hanging="360"/>
      </w:pPr>
    </w:lvl>
    <w:lvl w:ilvl="5">
      <w:start w:val="1"/>
      <w:numFmt w:val="lowerRoman"/>
      <w:lvlText w:val="%6."/>
      <w:lvlJc w:val="right"/>
      <w:pPr>
        <w:ind w:left="5377" w:hanging="180"/>
      </w:pPr>
    </w:lvl>
    <w:lvl w:ilvl="6">
      <w:start w:val="1"/>
      <w:numFmt w:val="decimal"/>
      <w:lvlText w:val="%7."/>
      <w:lvlJc w:val="left"/>
      <w:pPr>
        <w:ind w:left="6097" w:hanging="360"/>
      </w:pPr>
    </w:lvl>
    <w:lvl w:ilvl="7">
      <w:start w:val="1"/>
      <w:numFmt w:val="lowerLetter"/>
      <w:lvlText w:val="%8."/>
      <w:lvlJc w:val="left"/>
      <w:pPr>
        <w:ind w:left="6817" w:hanging="360"/>
      </w:pPr>
    </w:lvl>
    <w:lvl w:ilvl="8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7ECF1B4B"/>
    <w:multiLevelType w:val="hybridMultilevel"/>
    <w:tmpl w:val="62BE956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02473E"/>
    <w:multiLevelType w:val="multilevel"/>
    <w:tmpl w:val="7F02473E"/>
    <w:lvl w:ilvl="0">
      <w:start w:val="1"/>
      <w:numFmt w:val="decimal"/>
      <w:lvlText w:val="%1."/>
      <w:lvlJc w:val="left"/>
      <w:pPr>
        <w:ind w:left="76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8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4"/>
  </w:num>
  <w:num w:numId="5">
    <w:abstractNumId w:val="43"/>
  </w:num>
  <w:num w:numId="6">
    <w:abstractNumId w:val="32"/>
  </w:num>
  <w:num w:numId="7">
    <w:abstractNumId w:val="12"/>
  </w:num>
  <w:num w:numId="8">
    <w:abstractNumId w:val="11"/>
  </w:num>
  <w:num w:numId="9">
    <w:abstractNumId w:val="40"/>
  </w:num>
  <w:num w:numId="10">
    <w:abstractNumId w:val="36"/>
  </w:num>
  <w:num w:numId="11">
    <w:abstractNumId w:val="33"/>
  </w:num>
  <w:num w:numId="12">
    <w:abstractNumId w:val="42"/>
  </w:num>
  <w:num w:numId="13">
    <w:abstractNumId w:val="9"/>
  </w:num>
  <w:num w:numId="14">
    <w:abstractNumId w:val="34"/>
  </w:num>
  <w:num w:numId="15">
    <w:abstractNumId w:val="16"/>
  </w:num>
  <w:num w:numId="16">
    <w:abstractNumId w:val="44"/>
  </w:num>
  <w:num w:numId="17">
    <w:abstractNumId w:val="27"/>
  </w:num>
  <w:num w:numId="18">
    <w:abstractNumId w:val="31"/>
  </w:num>
  <w:num w:numId="19">
    <w:abstractNumId w:val="37"/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5"/>
  </w:num>
  <w:num w:numId="24">
    <w:abstractNumId w:val="8"/>
  </w:num>
  <w:num w:numId="25">
    <w:abstractNumId w:val="45"/>
  </w:num>
  <w:num w:numId="26">
    <w:abstractNumId w:val="6"/>
  </w:num>
  <w:num w:numId="27">
    <w:abstractNumId w:val="29"/>
  </w:num>
  <w:num w:numId="28">
    <w:abstractNumId w:val="38"/>
  </w:num>
  <w:num w:numId="29">
    <w:abstractNumId w:val="35"/>
  </w:num>
  <w:num w:numId="30">
    <w:abstractNumId w:val="2"/>
  </w:num>
  <w:num w:numId="31">
    <w:abstractNumId w:val="1"/>
  </w:num>
  <w:num w:numId="32">
    <w:abstractNumId w:val="1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26"/>
  </w:num>
  <w:num w:numId="42">
    <w:abstractNumId w:val="39"/>
  </w:num>
  <w:num w:numId="43">
    <w:abstractNumId w:val="3"/>
  </w:num>
  <w:num w:numId="44">
    <w:abstractNumId w:val="21"/>
  </w:num>
  <w:num w:numId="45">
    <w:abstractNumId w:val="1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188"/>
    <w:rsid w:val="00000789"/>
    <w:rsid w:val="00012887"/>
    <w:rsid w:val="00024217"/>
    <w:rsid w:val="00024B4E"/>
    <w:rsid w:val="00030123"/>
    <w:rsid w:val="00031C9E"/>
    <w:rsid w:val="00035200"/>
    <w:rsid w:val="000366C9"/>
    <w:rsid w:val="00041FE6"/>
    <w:rsid w:val="0004556D"/>
    <w:rsid w:val="000503B2"/>
    <w:rsid w:val="00052A6E"/>
    <w:rsid w:val="000573E2"/>
    <w:rsid w:val="0006156D"/>
    <w:rsid w:val="00062B81"/>
    <w:rsid w:val="000859A8"/>
    <w:rsid w:val="00090458"/>
    <w:rsid w:val="000A2263"/>
    <w:rsid w:val="000C2870"/>
    <w:rsid w:val="000D46AE"/>
    <w:rsid w:val="000D78CD"/>
    <w:rsid w:val="000E1A69"/>
    <w:rsid w:val="000E2632"/>
    <w:rsid w:val="000F1A9E"/>
    <w:rsid w:val="000F7C21"/>
    <w:rsid w:val="0010100B"/>
    <w:rsid w:val="00110162"/>
    <w:rsid w:val="001115A3"/>
    <w:rsid w:val="001238BD"/>
    <w:rsid w:val="001320A8"/>
    <w:rsid w:val="00132FC4"/>
    <w:rsid w:val="00133E6F"/>
    <w:rsid w:val="00142BB9"/>
    <w:rsid w:val="001515DE"/>
    <w:rsid w:val="00154511"/>
    <w:rsid w:val="00166C47"/>
    <w:rsid w:val="00186047"/>
    <w:rsid w:val="001877B2"/>
    <w:rsid w:val="00190F49"/>
    <w:rsid w:val="001928BB"/>
    <w:rsid w:val="001A2A88"/>
    <w:rsid w:val="001B150A"/>
    <w:rsid w:val="001B33AD"/>
    <w:rsid w:val="001C1031"/>
    <w:rsid w:val="001D469C"/>
    <w:rsid w:val="001F4A63"/>
    <w:rsid w:val="001F4BD5"/>
    <w:rsid w:val="002015A4"/>
    <w:rsid w:val="002056B7"/>
    <w:rsid w:val="00217114"/>
    <w:rsid w:val="002210E7"/>
    <w:rsid w:val="00223400"/>
    <w:rsid w:val="002235D1"/>
    <w:rsid w:val="002315E5"/>
    <w:rsid w:val="00232884"/>
    <w:rsid w:val="0024331A"/>
    <w:rsid w:val="0024560D"/>
    <w:rsid w:val="002728E2"/>
    <w:rsid w:val="00276CFB"/>
    <w:rsid w:val="00285B7B"/>
    <w:rsid w:val="002B1F65"/>
    <w:rsid w:val="002B4AA9"/>
    <w:rsid w:val="002B4C21"/>
    <w:rsid w:val="002C18B5"/>
    <w:rsid w:val="002C7A30"/>
    <w:rsid w:val="002D152D"/>
    <w:rsid w:val="002D6298"/>
    <w:rsid w:val="002E45C6"/>
    <w:rsid w:val="002E6753"/>
    <w:rsid w:val="0031650A"/>
    <w:rsid w:val="00317882"/>
    <w:rsid w:val="003204A7"/>
    <w:rsid w:val="003217E0"/>
    <w:rsid w:val="00322832"/>
    <w:rsid w:val="0032344B"/>
    <w:rsid w:val="00333C9A"/>
    <w:rsid w:val="00334865"/>
    <w:rsid w:val="0033756F"/>
    <w:rsid w:val="0034138C"/>
    <w:rsid w:val="00341946"/>
    <w:rsid w:val="00343011"/>
    <w:rsid w:val="0034669A"/>
    <w:rsid w:val="00352166"/>
    <w:rsid w:val="00352374"/>
    <w:rsid w:val="00355C8B"/>
    <w:rsid w:val="00356FF4"/>
    <w:rsid w:val="00367EF1"/>
    <w:rsid w:val="003A76A7"/>
    <w:rsid w:val="003A79A8"/>
    <w:rsid w:val="003C229D"/>
    <w:rsid w:val="003C7849"/>
    <w:rsid w:val="003D405B"/>
    <w:rsid w:val="003E60B2"/>
    <w:rsid w:val="003E69B0"/>
    <w:rsid w:val="003E6B1A"/>
    <w:rsid w:val="00400D50"/>
    <w:rsid w:val="00411EEC"/>
    <w:rsid w:val="00416D7C"/>
    <w:rsid w:val="004200F0"/>
    <w:rsid w:val="004356F8"/>
    <w:rsid w:val="00446B3D"/>
    <w:rsid w:val="00457998"/>
    <w:rsid w:val="0046052D"/>
    <w:rsid w:val="00461A55"/>
    <w:rsid w:val="004675DC"/>
    <w:rsid w:val="00467F7F"/>
    <w:rsid w:val="00470E13"/>
    <w:rsid w:val="00481309"/>
    <w:rsid w:val="00490A3F"/>
    <w:rsid w:val="004A5BC0"/>
    <w:rsid w:val="004B0AED"/>
    <w:rsid w:val="004D45C0"/>
    <w:rsid w:val="004E5BB1"/>
    <w:rsid w:val="004F472B"/>
    <w:rsid w:val="00502F5B"/>
    <w:rsid w:val="005131E3"/>
    <w:rsid w:val="00521F14"/>
    <w:rsid w:val="00535F09"/>
    <w:rsid w:val="00546ED7"/>
    <w:rsid w:val="00547BFB"/>
    <w:rsid w:val="00553B1E"/>
    <w:rsid w:val="00557DDC"/>
    <w:rsid w:val="0056277C"/>
    <w:rsid w:val="00580716"/>
    <w:rsid w:val="00590037"/>
    <w:rsid w:val="005900EB"/>
    <w:rsid w:val="00590C96"/>
    <w:rsid w:val="005958E6"/>
    <w:rsid w:val="005A0332"/>
    <w:rsid w:val="005D222E"/>
    <w:rsid w:val="005D45B0"/>
    <w:rsid w:val="005D4F4F"/>
    <w:rsid w:val="005E4FD7"/>
    <w:rsid w:val="005F30B7"/>
    <w:rsid w:val="00601ED5"/>
    <w:rsid w:val="00607188"/>
    <w:rsid w:val="00611EB8"/>
    <w:rsid w:val="00620E48"/>
    <w:rsid w:val="0062101C"/>
    <w:rsid w:val="0063176B"/>
    <w:rsid w:val="0063246F"/>
    <w:rsid w:val="00636876"/>
    <w:rsid w:val="006504E6"/>
    <w:rsid w:val="006560E3"/>
    <w:rsid w:val="00662A4C"/>
    <w:rsid w:val="00682EA5"/>
    <w:rsid w:val="00683FD6"/>
    <w:rsid w:val="00684425"/>
    <w:rsid w:val="006948E4"/>
    <w:rsid w:val="0069612B"/>
    <w:rsid w:val="006B3304"/>
    <w:rsid w:val="006E0E00"/>
    <w:rsid w:val="006E5285"/>
    <w:rsid w:val="006E7C9D"/>
    <w:rsid w:val="006F12B8"/>
    <w:rsid w:val="006F5E78"/>
    <w:rsid w:val="00711F1D"/>
    <w:rsid w:val="00712B6D"/>
    <w:rsid w:val="00712BE9"/>
    <w:rsid w:val="00723020"/>
    <w:rsid w:val="00723164"/>
    <w:rsid w:val="007249A3"/>
    <w:rsid w:val="00732DFA"/>
    <w:rsid w:val="007336C6"/>
    <w:rsid w:val="00733B60"/>
    <w:rsid w:val="007511FF"/>
    <w:rsid w:val="00751559"/>
    <w:rsid w:val="00751CB5"/>
    <w:rsid w:val="0077114F"/>
    <w:rsid w:val="0077503D"/>
    <w:rsid w:val="007753FE"/>
    <w:rsid w:val="00781380"/>
    <w:rsid w:val="00794DD6"/>
    <w:rsid w:val="00795818"/>
    <w:rsid w:val="007A22AE"/>
    <w:rsid w:val="007B2688"/>
    <w:rsid w:val="007C0714"/>
    <w:rsid w:val="007C5C69"/>
    <w:rsid w:val="007D46A5"/>
    <w:rsid w:val="007D699E"/>
    <w:rsid w:val="007E393A"/>
    <w:rsid w:val="007F2707"/>
    <w:rsid w:val="007F2F50"/>
    <w:rsid w:val="007F5065"/>
    <w:rsid w:val="00841570"/>
    <w:rsid w:val="00841975"/>
    <w:rsid w:val="008517D1"/>
    <w:rsid w:val="0087472F"/>
    <w:rsid w:val="008826D3"/>
    <w:rsid w:val="00883701"/>
    <w:rsid w:val="00883C61"/>
    <w:rsid w:val="00886640"/>
    <w:rsid w:val="00890B52"/>
    <w:rsid w:val="008B45A5"/>
    <w:rsid w:val="008C28FE"/>
    <w:rsid w:val="008C5AAC"/>
    <w:rsid w:val="008C6CEB"/>
    <w:rsid w:val="008D0BDA"/>
    <w:rsid w:val="008D176A"/>
    <w:rsid w:val="008D55A3"/>
    <w:rsid w:val="008D5C41"/>
    <w:rsid w:val="008E0F94"/>
    <w:rsid w:val="008E1CDF"/>
    <w:rsid w:val="008E5474"/>
    <w:rsid w:val="008E6270"/>
    <w:rsid w:val="008F704B"/>
    <w:rsid w:val="0091303C"/>
    <w:rsid w:val="0091566A"/>
    <w:rsid w:val="0091643A"/>
    <w:rsid w:val="009168BC"/>
    <w:rsid w:val="009311C5"/>
    <w:rsid w:val="00950A94"/>
    <w:rsid w:val="00977144"/>
    <w:rsid w:val="00983712"/>
    <w:rsid w:val="00996B1F"/>
    <w:rsid w:val="009B6CCC"/>
    <w:rsid w:val="009C06D2"/>
    <w:rsid w:val="009C5BAD"/>
    <w:rsid w:val="009C75A3"/>
    <w:rsid w:val="009D766F"/>
    <w:rsid w:val="009E3471"/>
    <w:rsid w:val="009F11E4"/>
    <w:rsid w:val="009F37A2"/>
    <w:rsid w:val="00A00E55"/>
    <w:rsid w:val="00A0648E"/>
    <w:rsid w:val="00A07034"/>
    <w:rsid w:val="00A203C7"/>
    <w:rsid w:val="00A27ABE"/>
    <w:rsid w:val="00A33B77"/>
    <w:rsid w:val="00A358D3"/>
    <w:rsid w:val="00A41C08"/>
    <w:rsid w:val="00A47101"/>
    <w:rsid w:val="00A54AF0"/>
    <w:rsid w:val="00A54E59"/>
    <w:rsid w:val="00A829E8"/>
    <w:rsid w:val="00A9253A"/>
    <w:rsid w:val="00A974DC"/>
    <w:rsid w:val="00AA4390"/>
    <w:rsid w:val="00AB72EC"/>
    <w:rsid w:val="00AC00F4"/>
    <w:rsid w:val="00AD2643"/>
    <w:rsid w:val="00AE441E"/>
    <w:rsid w:val="00AE7C56"/>
    <w:rsid w:val="00AF22B4"/>
    <w:rsid w:val="00AF653B"/>
    <w:rsid w:val="00AF6649"/>
    <w:rsid w:val="00B11256"/>
    <w:rsid w:val="00B30974"/>
    <w:rsid w:val="00B567C6"/>
    <w:rsid w:val="00B63F9E"/>
    <w:rsid w:val="00B70001"/>
    <w:rsid w:val="00B77189"/>
    <w:rsid w:val="00B80CAD"/>
    <w:rsid w:val="00B8555A"/>
    <w:rsid w:val="00B92936"/>
    <w:rsid w:val="00BB504F"/>
    <w:rsid w:val="00BC0AC4"/>
    <w:rsid w:val="00BC437C"/>
    <w:rsid w:val="00BC6D45"/>
    <w:rsid w:val="00BD275E"/>
    <w:rsid w:val="00C02FA7"/>
    <w:rsid w:val="00C077D5"/>
    <w:rsid w:val="00C11965"/>
    <w:rsid w:val="00C12075"/>
    <w:rsid w:val="00C21DAA"/>
    <w:rsid w:val="00C2351B"/>
    <w:rsid w:val="00C33A2A"/>
    <w:rsid w:val="00C406B0"/>
    <w:rsid w:val="00C47B77"/>
    <w:rsid w:val="00C60020"/>
    <w:rsid w:val="00C67404"/>
    <w:rsid w:val="00C77242"/>
    <w:rsid w:val="00C81DA8"/>
    <w:rsid w:val="00C907B3"/>
    <w:rsid w:val="00CA6EB4"/>
    <w:rsid w:val="00CC4D3D"/>
    <w:rsid w:val="00CC6E95"/>
    <w:rsid w:val="00CD11F9"/>
    <w:rsid w:val="00CE2E42"/>
    <w:rsid w:val="00CE4271"/>
    <w:rsid w:val="00CF5F7F"/>
    <w:rsid w:val="00CF60E1"/>
    <w:rsid w:val="00D00777"/>
    <w:rsid w:val="00D120D7"/>
    <w:rsid w:val="00D132D5"/>
    <w:rsid w:val="00D1650A"/>
    <w:rsid w:val="00D17EC7"/>
    <w:rsid w:val="00D21913"/>
    <w:rsid w:val="00D458E5"/>
    <w:rsid w:val="00D549FC"/>
    <w:rsid w:val="00D54D33"/>
    <w:rsid w:val="00D56ED6"/>
    <w:rsid w:val="00D702CD"/>
    <w:rsid w:val="00D82128"/>
    <w:rsid w:val="00D93426"/>
    <w:rsid w:val="00D9485B"/>
    <w:rsid w:val="00D95703"/>
    <w:rsid w:val="00D9628C"/>
    <w:rsid w:val="00DA3344"/>
    <w:rsid w:val="00DB0167"/>
    <w:rsid w:val="00DB618D"/>
    <w:rsid w:val="00DC313A"/>
    <w:rsid w:val="00DD5157"/>
    <w:rsid w:val="00DE3A93"/>
    <w:rsid w:val="00DF49F8"/>
    <w:rsid w:val="00E006C3"/>
    <w:rsid w:val="00E04CA7"/>
    <w:rsid w:val="00E13861"/>
    <w:rsid w:val="00E21C37"/>
    <w:rsid w:val="00E32A5A"/>
    <w:rsid w:val="00E37493"/>
    <w:rsid w:val="00E44066"/>
    <w:rsid w:val="00E53A6E"/>
    <w:rsid w:val="00E56EAA"/>
    <w:rsid w:val="00E56FB8"/>
    <w:rsid w:val="00E61B70"/>
    <w:rsid w:val="00E664D7"/>
    <w:rsid w:val="00E67675"/>
    <w:rsid w:val="00E7107C"/>
    <w:rsid w:val="00E72733"/>
    <w:rsid w:val="00EA3C97"/>
    <w:rsid w:val="00EB3116"/>
    <w:rsid w:val="00EB6EF6"/>
    <w:rsid w:val="00EC1A19"/>
    <w:rsid w:val="00EC7355"/>
    <w:rsid w:val="00ED709E"/>
    <w:rsid w:val="00EE2F63"/>
    <w:rsid w:val="00EE3824"/>
    <w:rsid w:val="00EE4E5B"/>
    <w:rsid w:val="00EF0066"/>
    <w:rsid w:val="00EF5674"/>
    <w:rsid w:val="00F0602B"/>
    <w:rsid w:val="00F110D2"/>
    <w:rsid w:val="00F16220"/>
    <w:rsid w:val="00F17D70"/>
    <w:rsid w:val="00F2647F"/>
    <w:rsid w:val="00F449E9"/>
    <w:rsid w:val="00F55817"/>
    <w:rsid w:val="00F6054D"/>
    <w:rsid w:val="00F60B18"/>
    <w:rsid w:val="00F63D4D"/>
    <w:rsid w:val="00F6515C"/>
    <w:rsid w:val="00F72B7D"/>
    <w:rsid w:val="00F83E76"/>
    <w:rsid w:val="00F944FE"/>
    <w:rsid w:val="00FA1D3F"/>
    <w:rsid w:val="00FC23D3"/>
    <w:rsid w:val="00FC5ACF"/>
    <w:rsid w:val="00FC6483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7833"/>
  <w15:docId w15:val="{7D79796E-3632-40AE-97BC-5C1247AF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B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Elenco Normale,Список уровня 2,название табл/рис,Chapter10"/>
    <w:basedOn w:val="a"/>
    <w:link w:val="a6"/>
    <w:uiPriority w:val="99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aliases w:val="Знак17,Знак18 Знак,Знак17 Знак1, Знак17, Знак18 Знак, Знак17 Знак1,Обычный (Web),Обычный (веб) Знак,Обычный (веб) Знак Знак1,Обычный (Web) Знак Знак Знак Знак,Обычный (веб) Знак Знак Знак,Обычный (веб) Знак2 Знак Знак"/>
    <w:basedOn w:val="a"/>
    <w:link w:val="10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No Spacing"/>
    <w:aliases w:val="nado12,Без интервала1"/>
    <w:link w:val="af"/>
    <w:uiPriority w:val="99"/>
    <w:qFormat/>
    <w:rsid w:val="00FC5ACF"/>
    <w:pPr>
      <w:spacing w:after="0" w:line="240" w:lineRule="auto"/>
    </w:pPr>
    <w:rPr>
      <w:rFonts w:cs="Times New Roman"/>
      <w:lang w:eastAsia="en-US"/>
    </w:rPr>
  </w:style>
  <w:style w:type="character" w:customStyle="1" w:styleId="af">
    <w:name w:val="Без интервала Знак"/>
    <w:aliases w:val="nado12 Знак,Без интервала1 Знак"/>
    <w:link w:val="ae"/>
    <w:uiPriority w:val="99"/>
    <w:locked/>
    <w:rsid w:val="00FC5ACF"/>
    <w:rPr>
      <w:rFonts w:cs="Times New Roman"/>
      <w:lang w:eastAsia="en-US"/>
    </w:rPr>
  </w:style>
  <w:style w:type="character" w:customStyle="1" w:styleId="rvts9">
    <w:name w:val="rvts9"/>
    <w:basedOn w:val="a0"/>
    <w:uiPriority w:val="99"/>
    <w:rsid w:val="00041FE6"/>
    <w:rPr>
      <w:rFonts w:cs="Times New Roman"/>
    </w:rPr>
  </w:style>
  <w:style w:type="character" w:customStyle="1" w:styleId="a6">
    <w:name w:val="Абзац списка Знак"/>
    <w:aliases w:val="Elenco Normale Знак,Список уровня 2 Знак,название табл/рис Знак,Chapter10 Знак"/>
    <w:link w:val="a5"/>
    <w:uiPriority w:val="99"/>
    <w:locked/>
    <w:rsid w:val="00041FE6"/>
  </w:style>
  <w:style w:type="paragraph" w:customStyle="1" w:styleId="30">
    <w:name w:val="Ïîäçàã3"/>
    <w:basedOn w:val="a"/>
    <w:uiPriority w:val="99"/>
    <w:rsid w:val="00041FE6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rvts37">
    <w:name w:val="rvts37"/>
    <w:uiPriority w:val="99"/>
    <w:rsid w:val="00041FE6"/>
  </w:style>
  <w:style w:type="paragraph" w:customStyle="1" w:styleId="Standard">
    <w:name w:val="Standard"/>
    <w:rsid w:val="00D9628C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h-hidden">
    <w:name w:val="h-hidden"/>
    <w:rsid w:val="00D9628C"/>
  </w:style>
  <w:style w:type="character" w:customStyle="1" w:styleId="10">
    <w:name w:val="Обычный (веб) Знак1"/>
    <w:aliases w:val="Знак17 Знак,Знак18 Знак Знак,Знак17 Знак1 Знак, Знак17 Знак, Знак18 Знак Знак, Знак17 Знак1 Знак,Обычный (Web) Знак,Обычный (веб) Знак Знак,Обычный (веб) Знак Знак1 Знак,Обычный (Web) Знак Знак Знак Знак Знак"/>
    <w:link w:val="aa"/>
    <w:locked/>
    <w:rsid w:val="001515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rsid w:val="001515DE"/>
  </w:style>
  <w:style w:type="character" w:customStyle="1" w:styleId="rvts15">
    <w:name w:val="rvts15"/>
    <w:basedOn w:val="a0"/>
    <w:rsid w:val="006E7C9D"/>
  </w:style>
  <w:style w:type="character" w:customStyle="1" w:styleId="rvts29">
    <w:name w:val="rvts29"/>
    <w:basedOn w:val="a0"/>
    <w:rsid w:val="006E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cQTSOtJammReWnkQKy8oZ1CRw==">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C155D8-0A3A-4D7D-BA14-2EA65E12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4</Pages>
  <Words>4559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LogicPowerrr</cp:lastModifiedBy>
  <cp:revision>282</cp:revision>
  <dcterms:created xsi:type="dcterms:W3CDTF">2022-11-14T09:00:00Z</dcterms:created>
  <dcterms:modified xsi:type="dcterms:W3CDTF">2023-05-26T14:16:00Z</dcterms:modified>
</cp:coreProperties>
</file>